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  <w:gridCol w:w="4613"/>
      </w:tblGrid>
      <w:tr w:rsidR="0080519B" w:rsidRPr="0080519B" w:rsidTr="00800138">
        <w:tc>
          <w:tcPr>
            <w:tcW w:w="10173" w:type="dxa"/>
          </w:tcPr>
          <w:p w:rsidR="0080519B" w:rsidRPr="0080519B" w:rsidRDefault="0080519B" w:rsidP="00B74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3" w:type="dxa"/>
          </w:tcPr>
          <w:p w:rsidR="0080519B" w:rsidRPr="0080519B" w:rsidRDefault="0080519B" w:rsidP="00B745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519B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№ </w:t>
            </w:r>
            <w:r w:rsidR="00B7455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80519B" w:rsidRPr="0080519B" w:rsidRDefault="0080519B" w:rsidP="00B745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519B">
              <w:rPr>
                <w:rFonts w:ascii="Times New Roman" w:hAnsi="Times New Roman" w:cs="Times New Roman"/>
                <w:sz w:val="26"/>
                <w:szCs w:val="26"/>
              </w:rPr>
              <w:t>к приказу ФУ МО</w:t>
            </w:r>
          </w:p>
          <w:p w:rsidR="0080519B" w:rsidRPr="0080519B" w:rsidRDefault="005A52A0" w:rsidP="00B745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_________ 20</w:t>
            </w:r>
            <w:r w:rsidR="00F14C2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80519B" w:rsidRPr="0080519B">
              <w:rPr>
                <w:rFonts w:ascii="Times New Roman" w:hAnsi="Times New Roman" w:cs="Times New Roman"/>
                <w:sz w:val="26"/>
                <w:szCs w:val="26"/>
              </w:rPr>
              <w:t xml:space="preserve"> г. № ______</w:t>
            </w:r>
          </w:p>
          <w:p w:rsidR="0080519B" w:rsidRPr="0080519B" w:rsidRDefault="0080519B" w:rsidP="00B745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519B" w:rsidRPr="0080519B" w:rsidRDefault="0080519B" w:rsidP="00B745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1682" w:rsidRPr="0080519B" w:rsidRDefault="00D31682" w:rsidP="00B7455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4559" w:rsidRPr="00B74559" w:rsidRDefault="00B74559" w:rsidP="00B7455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4559">
        <w:rPr>
          <w:rFonts w:ascii="Times New Roman" w:eastAsia="Calibri" w:hAnsi="Times New Roman" w:cs="Times New Roman"/>
          <w:b/>
          <w:sz w:val="28"/>
          <w:szCs w:val="28"/>
        </w:rPr>
        <w:t>ОТЧЕТ ОБ ИСПОЛНЕНИИ ЦЕЛЕВЫХ ПОКАЗАТЕЛЕЙ МУНИЦИПАЛЬНОЙ ПРОГРАММЫ</w:t>
      </w:r>
    </w:p>
    <w:p w:rsidR="00B74559" w:rsidRPr="003B7132" w:rsidRDefault="00B74559" w:rsidP="00B7455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B74559">
        <w:rPr>
          <w:rFonts w:ascii="Times New Roman" w:eastAsia="Calibri" w:hAnsi="Times New Roman" w:cs="Times New Roman"/>
          <w:sz w:val="28"/>
          <w:szCs w:val="28"/>
        </w:rPr>
        <w:t>«</w:t>
      </w:r>
      <w:r w:rsidR="003B7132" w:rsidRPr="003B7132">
        <w:rPr>
          <w:rFonts w:ascii="Times New Roman" w:eastAsia="Calibri" w:hAnsi="Times New Roman" w:cs="Times New Roman"/>
          <w:sz w:val="28"/>
          <w:szCs w:val="28"/>
          <w:u w:val="single"/>
        </w:rPr>
        <w:t>Энергосбережение и повышение энергетической эффективности</w:t>
      </w:r>
      <w:r w:rsidRPr="003B7132">
        <w:rPr>
          <w:rFonts w:ascii="Times New Roman" w:eastAsia="Calibri" w:hAnsi="Times New Roman" w:cs="Times New Roman"/>
          <w:sz w:val="28"/>
          <w:szCs w:val="28"/>
          <w:u w:val="single"/>
        </w:rPr>
        <w:t>»</w:t>
      </w:r>
    </w:p>
    <w:p w:rsidR="00B74559" w:rsidRPr="003B7132" w:rsidRDefault="00B74559" w:rsidP="00B7455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8"/>
          <w:szCs w:val="18"/>
          <w:u w:val="single"/>
        </w:rPr>
      </w:pPr>
      <w:r w:rsidRPr="003B7132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за </w:t>
      </w:r>
      <w:r w:rsidR="00CB0CC8">
        <w:rPr>
          <w:rFonts w:ascii="Times New Roman" w:eastAsia="Calibri" w:hAnsi="Times New Roman" w:cs="Times New Roman"/>
          <w:sz w:val="28"/>
          <w:szCs w:val="28"/>
          <w:u w:val="single"/>
        </w:rPr>
        <w:t>20</w:t>
      </w:r>
      <w:r w:rsidR="00F14C23"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  <w:r w:rsidR="00FC4AC4">
        <w:rPr>
          <w:rFonts w:ascii="Times New Roman" w:eastAsia="Calibri" w:hAnsi="Times New Roman" w:cs="Times New Roman"/>
          <w:sz w:val="28"/>
          <w:szCs w:val="28"/>
          <w:u w:val="single"/>
        </w:rPr>
        <w:t>4</w:t>
      </w:r>
      <w:r w:rsidR="006560A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год</w:t>
      </w:r>
    </w:p>
    <w:p w:rsidR="0009479F" w:rsidRPr="00B74559" w:rsidRDefault="0009479F" w:rsidP="00D316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46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1276"/>
        <w:gridCol w:w="2977"/>
        <w:gridCol w:w="3402"/>
        <w:gridCol w:w="2126"/>
      </w:tblGrid>
      <w:tr w:rsidR="00B74559" w:rsidRPr="001C1908" w:rsidTr="0009479F">
        <w:trPr>
          <w:trHeight w:val="386"/>
          <w:tblHeader/>
        </w:trPr>
        <w:tc>
          <w:tcPr>
            <w:tcW w:w="675" w:type="dxa"/>
            <w:tcBorders>
              <w:top w:val="single" w:sz="4" w:space="0" w:color="auto"/>
            </w:tcBorders>
          </w:tcPr>
          <w:p w:rsidR="00B74559" w:rsidRPr="001C1908" w:rsidRDefault="00B74559" w:rsidP="00B74559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№</w:t>
            </w:r>
          </w:p>
          <w:p w:rsidR="00B74559" w:rsidRPr="001C1908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 w:rsidRPr="001C1908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1C1908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hideMark/>
          </w:tcPr>
          <w:p w:rsidR="00B74559" w:rsidRPr="001C1908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 xml:space="preserve">Наименование </w:t>
            </w:r>
            <w:proofErr w:type="gramStart"/>
            <w:r w:rsidRPr="001C1908">
              <w:rPr>
                <w:rFonts w:ascii="Times New Roman" w:eastAsia="Calibri" w:hAnsi="Times New Roman" w:cs="Times New Roman"/>
              </w:rPr>
              <w:t>целевого</w:t>
            </w:r>
            <w:proofErr w:type="gramEnd"/>
          </w:p>
          <w:p w:rsidR="00B74559" w:rsidRPr="001C1908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показателя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hideMark/>
          </w:tcPr>
          <w:p w:rsidR="00B74559" w:rsidRPr="001C1908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Единица</w:t>
            </w:r>
          </w:p>
          <w:p w:rsidR="00B74559" w:rsidRPr="001C1908" w:rsidRDefault="0009479F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измере</w:t>
            </w:r>
            <w:r w:rsidR="00B74559" w:rsidRPr="001C1908">
              <w:rPr>
                <w:rFonts w:ascii="Times New Roman" w:eastAsia="Calibri" w:hAnsi="Times New Roman" w:cs="Times New Roman"/>
              </w:rPr>
              <w:t>ния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B74559" w:rsidRPr="001C1908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Предусмотренное программой значение показателя на отчетный год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74559" w:rsidRPr="001C1908" w:rsidRDefault="00B74559" w:rsidP="00822F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 xml:space="preserve">Фактическое значение показателя за отчетный </w:t>
            </w:r>
            <w:r w:rsidR="00822FC8">
              <w:rPr>
                <w:rFonts w:ascii="Times New Roman" w:eastAsia="Calibri" w:hAnsi="Times New Roman" w:cs="Times New Roman"/>
              </w:rPr>
              <w:t>период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74559" w:rsidRPr="001C1908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Примечание</w:t>
            </w:r>
            <w:proofErr w:type="gramStart"/>
            <w:r w:rsidRPr="001C1908">
              <w:rPr>
                <w:rFonts w:ascii="Times New Roman" w:eastAsia="Calibri" w:hAnsi="Times New Roman" w:cs="Times New Roman"/>
                <w:vertAlign w:val="superscript"/>
              </w:rPr>
              <w:t>1</w:t>
            </w:r>
            <w:proofErr w:type="gramEnd"/>
          </w:p>
        </w:tc>
      </w:tr>
      <w:tr w:rsidR="00B74559" w:rsidRPr="001C1908" w:rsidTr="0009479F">
        <w:trPr>
          <w:trHeight w:val="259"/>
          <w:tblHeader/>
        </w:trPr>
        <w:tc>
          <w:tcPr>
            <w:tcW w:w="675" w:type="dxa"/>
            <w:vAlign w:val="center"/>
          </w:tcPr>
          <w:p w:rsidR="00B74559" w:rsidRPr="001C1908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969" w:type="dxa"/>
            <w:vAlign w:val="center"/>
          </w:tcPr>
          <w:p w:rsidR="00B74559" w:rsidRPr="001C1908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B74559" w:rsidRPr="001C1908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B74559" w:rsidRPr="001C1908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402" w:type="dxa"/>
            <w:vAlign w:val="center"/>
          </w:tcPr>
          <w:p w:rsidR="00B74559" w:rsidRPr="001C1908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126" w:type="dxa"/>
            <w:vAlign w:val="center"/>
          </w:tcPr>
          <w:p w:rsidR="00B74559" w:rsidRPr="001C1908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B74559" w:rsidRPr="001C1908" w:rsidTr="00983D85">
        <w:trPr>
          <w:trHeight w:val="259"/>
          <w:tblHeader/>
        </w:trPr>
        <w:tc>
          <w:tcPr>
            <w:tcW w:w="675" w:type="dxa"/>
            <w:vAlign w:val="center"/>
          </w:tcPr>
          <w:p w:rsidR="00B74559" w:rsidRPr="001C1908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750" w:type="dxa"/>
            <w:gridSpan w:val="5"/>
          </w:tcPr>
          <w:p w:rsidR="00D31682" w:rsidRPr="001C1908" w:rsidRDefault="00B74559" w:rsidP="00D3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 xml:space="preserve">Муниципальная программа </w:t>
            </w:r>
            <w:r w:rsidR="00AC4CF4" w:rsidRPr="001C1908">
              <w:rPr>
                <w:rFonts w:ascii="Times New Roman" w:eastAsia="Calibri" w:hAnsi="Times New Roman" w:cs="Times New Roman"/>
              </w:rPr>
              <w:t>«Энергосбережение и повышение энергетической эффективности</w:t>
            </w:r>
            <w:r w:rsidRPr="001C1908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B74559" w:rsidRPr="001C1908" w:rsidTr="0009479F">
        <w:trPr>
          <w:trHeight w:val="259"/>
          <w:tblHeader/>
        </w:trPr>
        <w:tc>
          <w:tcPr>
            <w:tcW w:w="675" w:type="dxa"/>
          </w:tcPr>
          <w:p w:rsidR="00B74559" w:rsidRPr="001C1908" w:rsidRDefault="00B74559" w:rsidP="00983D85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3969" w:type="dxa"/>
            <w:hideMark/>
          </w:tcPr>
          <w:p w:rsidR="00B74559" w:rsidRPr="001C1908" w:rsidRDefault="00983D85" w:rsidP="00B745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Доля объёмов электрической энергии (далее - ЭЭ), расчеты за которую осуществляются с использованием приборов учета в общем объеме ЭЭ, потребляемой на территории муниципального образования (далее-МО)</w:t>
            </w:r>
          </w:p>
        </w:tc>
        <w:tc>
          <w:tcPr>
            <w:tcW w:w="1276" w:type="dxa"/>
            <w:vAlign w:val="center"/>
          </w:tcPr>
          <w:p w:rsidR="00B74559" w:rsidRPr="001C1908" w:rsidRDefault="00983D85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977" w:type="dxa"/>
            <w:vAlign w:val="center"/>
          </w:tcPr>
          <w:p w:rsidR="00B74559" w:rsidRPr="001C1908" w:rsidRDefault="00983D85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3402" w:type="dxa"/>
            <w:vAlign w:val="center"/>
          </w:tcPr>
          <w:p w:rsidR="00B74559" w:rsidRPr="001C1908" w:rsidRDefault="00983D85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B74559" w:rsidRPr="001C1908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74559" w:rsidRPr="001C1908" w:rsidTr="0009479F">
        <w:trPr>
          <w:trHeight w:val="271"/>
          <w:tblHeader/>
        </w:trPr>
        <w:tc>
          <w:tcPr>
            <w:tcW w:w="675" w:type="dxa"/>
          </w:tcPr>
          <w:p w:rsidR="00B74559" w:rsidRPr="001C1908" w:rsidRDefault="00B74559" w:rsidP="00983D85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1.2</w:t>
            </w:r>
          </w:p>
        </w:tc>
        <w:tc>
          <w:tcPr>
            <w:tcW w:w="3969" w:type="dxa"/>
          </w:tcPr>
          <w:p w:rsidR="00B74559" w:rsidRPr="001C1908" w:rsidRDefault="00983D85" w:rsidP="000947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 xml:space="preserve">Доля объёмов тепловой  </w:t>
            </w:r>
            <w:r w:rsidR="00223144">
              <w:rPr>
                <w:rFonts w:ascii="Times New Roman" w:eastAsia="Calibri" w:hAnsi="Times New Roman" w:cs="Times New Roman"/>
              </w:rPr>
              <w:t xml:space="preserve">энергии </w:t>
            </w:r>
            <w:r w:rsidRPr="001C1908">
              <w:rPr>
                <w:rFonts w:ascii="Times New Roman" w:eastAsia="Calibri" w:hAnsi="Times New Roman" w:cs="Times New Roman"/>
              </w:rPr>
              <w:t>(далее - ТЭ), расчеты за которую осуществляются с использованием приборов учета в общем объеме ТЭ, потребляемой на территории МО</w:t>
            </w:r>
          </w:p>
        </w:tc>
        <w:tc>
          <w:tcPr>
            <w:tcW w:w="1276" w:type="dxa"/>
            <w:vAlign w:val="center"/>
          </w:tcPr>
          <w:p w:rsidR="00B74559" w:rsidRPr="001C1908" w:rsidRDefault="00983D85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977" w:type="dxa"/>
            <w:vAlign w:val="center"/>
          </w:tcPr>
          <w:p w:rsidR="00B74559" w:rsidRPr="001C1908" w:rsidRDefault="00493B60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3402" w:type="dxa"/>
            <w:vAlign w:val="center"/>
          </w:tcPr>
          <w:p w:rsidR="00B74559" w:rsidRPr="001C1908" w:rsidRDefault="00542AAC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2126" w:type="dxa"/>
            <w:vAlign w:val="center"/>
          </w:tcPr>
          <w:p w:rsidR="00B74559" w:rsidRPr="001C1908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74559" w:rsidRPr="001C1908" w:rsidTr="0009479F">
        <w:trPr>
          <w:trHeight w:val="250"/>
          <w:tblHeader/>
        </w:trPr>
        <w:tc>
          <w:tcPr>
            <w:tcW w:w="675" w:type="dxa"/>
          </w:tcPr>
          <w:p w:rsidR="00B74559" w:rsidRPr="001C1908" w:rsidRDefault="00AC4CF4" w:rsidP="00AC4CF4">
            <w:pPr>
              <w:spacing w:after="0" w:line="240" w:lineRule="auto"/>
              <w:ind w:firstLine="113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1.3</w:t>
            </w:r>
          </w:p>
        </w:tc>
        <w:tc>
          <w:tcPr>
            <w:tcW w:w="3969" w:type="dxa"/>
          </w:tcPr>
          <w:p w:rsidR="00B74559" w:rsidRPr="001C1908" w:rsidRDefault="00983D85" w:rsidP="00B745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Доля объемов холодной воды, расчет</w:t>
            </w:r>
            <w:r w:rsidR="0009479F">
              <w:rPr>
                <w:rFonts w:ascii="Times New Roman" w:eastAsia="Calibri" w:hAnsi="Times New Roman" w:cs="Times New Roman"/>
              </w:rPr>
              <w:t>ы за которую осуществляю</w:t>
            </w:r>
            <w:r w:rsidRPr="001C1908">
              <w:rPr>
                <w:rFonts w:ascii="Times New Roman" w:eastAsia="Calibri" w:hAnsi="Times New Roman" w:cs="Times New Roman"/>
              </w:rPr>
              <w:t>тся с использованием приборов учёта, в общем объеме воды, потребляемой на территории МО</w:t>
            </w:r>
          </w:p>
        </w:tc>
        <w:tc>
          <w:tcPr>
            <w:tcW w:w="1276" w:type="dxa"/>
            <w:vAlign w:val="center"/>
          </w:tcPr>
          <w:p w:rsidR="00B74559" w:rsidRPr="001C1908" w:rsidRDefault="00F3536F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977" w:type="dxa"/>
            <w:vAlign w:val="center"/>
          </w:tcPr>
          <w:p w:rsidR="00B74559" w:rsidRPr="00CB0CC8" w:rsidRDefault="00A42D1E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71</w:t>
            </w:r>
          </w:p>
        </w:tc>
        <w:tc>
          <w:tcPr>
            <w:tcW w:w="3402" w:type="dxa"/>
            <w:vAlign w:val="center"/>
          </w:tcPr>
          <w:p w:rsidR="00B74559" w:rsidRPr="00CB0CC8" w:rsidRDefault="00927BE1" w:rsidP="00C8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71</w:t>
            </w:r>
          </w:p>
        </w:tc>
        <w:tc>
          <w:tcPr>
            <w:tcW w:w="2126" w:type="dxa"/>
            <w:vAlign w:val="center"/>
          </w:tcPr>
          <w:p w:rsidR="00B74559" w:rsidRPr="001C1908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19C9" w:rsidRPr="001C1908" w:rsidTr="009E68F1">
        <w:trPr>
          <w:trHeight w:val="250"/>
          <w:tblHeader/>
        </w:trPr>
        <w:tc>
          <w:tcPr>
            <w:tcW w:w="675" w:type="dxa"/>
          </w:tcPr>
          <w:p w:rsidR="00E219C9" w:rsidRPr="001C1908" w:rsidRDefault="00E219C9" w:rsidP="00E219C9">
            <w:pPr>
              <w:spacing w:after="0" w:line="240" w:lineRule="auto"/>
              <w:ind w:firstLine="113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1.4</w:t>
            </w:r>
          </w:p>
        </w:tc>
        <w:tc>
          <w:tcPr>
            <w:tcW w:w="3969" w:type="dxa"/>
          </w:tcPr>
          <w:p w:rsidR="00E219C9" w:rsidRPr="001C1908" w:rsidRDefault="00E219C9" w:rsidP="00E21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Доля объемов горячей воды, расчет</w:t>
            </w:r>
            <w:r>
              <w:rPr>
                <w:rFonts w:ascii="Times New Roman" w:eastAsia="Calibri" w:hAnsi="Times New Roman" w:cs="Times New Roman"/>
              </w:rPr>
              <w:t>ы за которую осуществляю</w:t>
            </w:r>
            <w:r w:rsidRPr="001C1908">
              <w:rPr>
                <w:rFonts w:ascii="Times New Roman" w:eastAsia="Calibri" w:hAnsi="Times New Roman" w:cs="Times New Roman"/>
              </w:rPr>
              <w:t>тся с использованием приборов учёта, в общем объеме воды, потребляемой на территории МО</w:t>
            </w:r>
          </w:p>
        </w:tc>
        <w:tc>
          <w:tcPr>
            <w:tcW w:w="127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977" w:type="dxa"/>
            <w:vAlign w:val="center"/>
          </w:tcPr>
          <w:p w:rsidR="00E219C9" w:rsidRPr="00822FC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22FC8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3402" w:type="dxa"/>
            <w:vAlign w:val="center"/>
          </w:tcPr>
          <w:p w:rsidR="00E219C9" w:rsidRPr="00822FC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22FC8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212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19C9" w:rsidRPr="001C1908" w:rsidTr="00750517">
        <w:trPr>
          <w:trHeight w:val="250"/>
          <w:tblHeader/>
        </w:trPr>
        <w:tc>
          <w:tcPr>
            <w:tcW w:w="675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969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402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12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E219C9" w:rsidRPr="001C1908" w:rsidTr="0009479F">
        <w:trPr>
          <w:trHeight w:val="250"/>
          <w:tblHeader/>
        </w:trPr>
        <w:tc>
          <w:tcPr>
            <w:tcW w:w="675" w:type="dxa"/>
          </w:tcPr>
          <w:p w:rsidR="00E219C9" w:rsidRPr="001C1908" w:rsidRDefault="00E219C9" w:rsidP="00E219C9">
            <w:pPr>
              <w:spacing w:after="0" w:line="240" w:lineRule="auto"/>
              <w:ind w:firstLine="113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lastRenderedPageBreak/>
              <w:t>1.5</w:t>
            </w:r>
          </w:p>
        </w:tc>
        <w:tc>
          <w:tcPr>
            <w:tcW w:w="3969" w:type="dxa"/>
          </w:tcPr>
          <w:p w:rsidR="00E219C9" w:rsidRPr="001C1908" w:rsidRDefault="00E219C9" w:rsidP="00E21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Доля объемов природа природного газа, расчет</w:t>
            </w:r>
            <w:r>
              <w:rPr>
                <w:rFonts w:ascii="Times New Roman" w:eastAsia="Calibri" w:hAnsi="Times New Roman" w:cs="Times New Roman"/>
              </w:rPr>
              <w:t>ы за который осуществляю</w:t>
            </w:r>
            <w:r w:rsidRPr="001C1908">
              <w:rPr>
                <w:rFonts w:ascii="Times New Roman" w:eastAsia="Calibri" w:hAnsi="Times New Roman" w:cs="Times New Roman"/>
              </w:rPr>
              <w:t>тся с использованием приборов учета в общем объеме природного газа, потребляемого на территории МО</w:t>
            </w:r>
          </w:p>
        </w:tc>
        <w:tc>
          <w:tcPr>
            <w:tcW w:w="1276" w:type="dxa"/>
            <w:vAlign w:val="center"/>
          </w:tcPr>
          <w:p w:rsidR="00E219C9" w:rsidRPr="001C1908" w:rsidRDefault="00E219C9" w:rsidP="00E219C9">
            <w:pPr>
              <w:rPr>
                <w:rFonts w:ascii="Times New Roman" w:eastAsia="Calibri" w:hAnsi="Times New Roman" w:cs="Times New Roman"/>
              </w:rPr>
            </w:pPr>
          </w:p>
          <w:p w:rsidR="00E219C9" w:rsidRPr="001C1908" w:rsidRDefault="00E219C9" w:rsidP="00E219C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977" w:type="dxa"/>
            <w:vAlign w:val="center"/>
          </w:tcPr>
          <w:p w:rsidR="00E219C9" w:rsidRPr="00CB0CC8" w:rsidRDefault="0073332A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91</w:t>
            </w:r>
          </w:p>
        </w:tc>
        <w:tc>
          <w:tcPr>
            <w:tcW w:w="3402" w:type="dxa"/>
            <w:vAlign w:val="center"/>
          </w:tcPr>
          <w:p w:rsidR="00E219C9" w:rsidRPr="00CB0CC8" w:rsidRDefault="0073332A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91</w:t>
            </w:r>
          </w:p>
        </w:tc>
        <w:tc>
          <w:tcPr>
            <w:tcW w:w="212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19C9" w:rsidRPr="001C1908" w:rsidTr="0009479F">
        <w:trPr>
          <w:trHeight w:val="250"/>
          <w:tblHeader/>
        </w:trPr>
        <w:tc>
          <w:tcPr>
            <w:tcW w:w="675" w:type="dxa"/>
          </w:tcPr>
          <w:p w:rsidR="00E219C9" w:rsidRPr="001C1908" w:rsidRDefault="00E219C9" w:rsidP="00E219C9">
            <w:pPr>
              <w:spacing w:after="0" w:line="240" w:lineRule="auto"/>
              <w:ind w:firstLine="113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1.6</w:t>
            </w:r>
          </w:p>
        </w:tc>
        <w:tc>
          <w:tcPr>
            <w:tcW w:w="3969" w:type="dxa"/>
          </w:tcPr>
          <w:p w:rsidR="00E219C9" w:rsidRPr="001C1908" w:rsidRDefault="00E219C9" w:rsidP="00E21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Протяженность построенных газопроводов</w:t>
            </w:r>
          </w:p>
        </w:tc>
        <w:tc>
          <w:tcPr>
            <w:tcW w:w="1276" w:type="dxa"/>
            <w:vAlign w:val="center"/>
          </w:tcPr>
          <w:p w:rsidR="00E219C9" w:rsidRPr="001C1908" w:rsidRDefault="00E219C9" w:rsidP="00E219C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км</w:t>
            </w:r>
          </w:p>
        </w:tc>
        <w:tc>
          <w:tcPr>
            <w:tcW w:w="2977" w:type="dxa"/>
            <w:vAlign w:val="center"/>
          </w:tcPr>
          <w:p w:rsidR="00E219C9" w:rsidRDefault="00FC4AC4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13,25</w:t>
            </w:r>
          </w:p>
        </w:tc>
        <w:tc>
          <w:tcPr>
            <w:tcW w:w="3402" w:type="dxa"/>
            <w:vAlign w:val="center"/>
          </w:tcPr>
          <w:p w:rsidR="00E219C9" w:rsidRDefault="00FC4AC4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13,25</w:t>
            </w:r>
          </w:p>
        </w:tc>
        <w:tc>
          <w:tcPr>
            <w:tcW w:w="212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19C9" w:rsidRPr="001C1908" w:rsidTr="0009479F">
        <w:trPr>
          <w:trHeight w:val="250"/>
          <w:tblHeader/>
        </w:trPr>
        <w:tc>
          <w:tcPr>
            <w:tcW w:w="675" w:type="dxa"/>
          </w:tcPr>
          <w:p w:rsidR="00E219C9" w:rsidRPr="001C1908" w:rsidRDefault="00E219C9" w:rsidP="00E219C9">
            <w:pPr>
              <w:spacing w:after="0" w:line="240" w:lineRule="auto"/>
              <w:ind w:firstLine="113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1.7</w:t>
            </w:r>
          </w:p>
        </w:tc>
        <w:tc>
          <w:tcPr>
            <w:tcW w:w="3969" w:type="dxa"/>
          </w:tcPr>
          <w:p w:rsidR="00E219C9" w:rsidRPr="001C1908" w:rsidRDefault="00E219C9" w:rsidP="00E21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Рост уровня газификации населенных пунктов (х.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Песчанный</w:t>
            </w:r>
            <w:proofErr w:type="spellEnd"/>
            <w:r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276" w:type="dxa"/>
            <w:vAlign w:val="center"/>
          </w:tcPr>
          <w:p w:rsidR="00E219C9" w:rsidRPr="001C1908" w:rsidRDefault="00E219C9" w:rsidP="00E219C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977" w:type="dxa"/>
            <w:vAlign w:val="center"/>
          </w:tcPr>
          <w:p w:rsidR="00E219C9" w:rsidRDefault="00FC4AC4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71</w:t>
            </w:r>
          </w:p>
        </w:tc>
        <w:tc>
          <w:tcPr>
            <w:tcW w:w="3402" w:type="dxa"/>
            <w:vAlign w:val="center"/>
          </w:tcPr>
          <w:p w:rsidR="00E219C9" w:rsidRDefault="00FC4AC4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71</w:t>
            </w:r>
          </w:p>
        </w:tc>
        <w:tc>
          <w:tcPr>
            <w:tcW w:w="212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19C9" w:rsidRPr="001C1908" w:rsidTr="0009479F">
        <w:trPr>
          <w:trHeight w:val="250"/>
          <w:tblHeader/>
        </w:trPr>
        <w:tc>
          <w:tcPr>
            <w:tcW w:w="14425" w:type="dxa"/>
            <w:gridSpan w:val="6"/>
            <w:vAlign w:val="center"/>
          </w:tcPr>
          <w:p w:rsidR="00E219C9" w:rsidRPr="001C190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2. Целевые показатели в области энергосбережения и повышения энергетической эффективности в муниципальном секторе</w:t>
            </w:r>
          </w:p>
        </w:tc>
      </w:tr>
      <w:tr w:rsidR="00E219C9" w:rsidRPr="001C1908" w:rsidTr="0009479F">
        <w:trPr>
          <w:trHeight w:val="250"/>
          <w:tblHeader/>
        </w:trPr>
        <w:tc>
          <w:tcPr>
            <w:tcW w:w="675" w:type="dxa"/>
          </w:tcPr>
          <w:p w:rsidR="00E219C9" w:rsidRPr="001C1908" w:rsidRDefault="00E219C9" w:rsidP="00E219C9">
            <w:pPr>
              <w:spacing w:after="0" w:line="240" w:lineRule="auto"/>
              <w:ind w:firstLine="113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 xml:space="preserve">2.1 </w:t>
            </w:r>
          </w:p>
        </w:tc>
        <w:tc>
          <w:tcPr>
            <w:tcW w:w="3969" w:type="dxa"/>
          </w:tcPr>
          <w:p w:rsidR="00E219C9" w:rsidRPr="001C1908" w:rsidRDefault="00E219C9" w:rsidP="00E21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Удель</w:t>
            </w:r>
            <w:r>
              <w:rPr>
                <w:rFonts w:ascii="Times New Roman" w:eastAsia="Calibri" w:hAnsi="Times New Roman" w:cs="Times New Roman"/>
              </w:rPr>
              <w:t>ный расход ЭЭ муниципального уч</w:t>
            </w:r>
            <w:r w:rsidRPr="001C1908">
              <w:rPr>
                <w:rFonts w:ascii="Times New Roman" w:eastAsia="Calibri" w:hAnsi="Times New Roman" w:cs="Times New Roman"/>
              </w:rPr>
              <w:t>реждения (далее - МУ) на 1 кв</w:t>
            </w:r>
            <w:proofErr w:type="gramStart"/>
            <w:r w:rsidRPr="001C1908">
              <w:rPr>
                <w:rFonts w:ascii="Times New Roman" w:eastAsia="Calibri" w:hAnsi="Times New Roman" w:cs="Times New Roman"/>
              </w:rPr>
              <w:t>.м</w:t>
            </w:r>
            <w:proofErr w:type="gramEnd"/>
            <w:r w:rsidRPr="001C1908">
              <w:rPr>
                <w:rFonts w:ascii="Times New Roman" w:eastAsia="Calibri" w:hAnsi="Times New Roman" w:cs="Times New Roman"/>
              </w:rPr>
              <w:t xml:space="preserve"> общей площади</w:t>
            </w:r>
          </w:p>
        </w:tc>
        <w:tc>
          <w:tcPr>
            <w:tcW w:w="127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кВт/м</w:t>
            </w:r>
            <w:proofErr w:type="gramStart"/>
            <w:r w:rsidRPr="001C1908">
              <w:rPr>
                <w:rFonts w:ascii="Times New Roman" w:eastAsia="Calibri" w:hAnsi="Times New Roman" w:cs="Times New Roman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E219C9" w:rsidRPr="00CB0CC8" w:rsidRDefault="00A42D1E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48,0</w:t>
            </w:r>
          </w:p>
        </w:tc>
        <w:tc>
          <w:tcPr>
            <w:tcW w:w="3402" w:type="dxa"/>
            <w:vAlign w:val="center"/>
          </w:tcPr>
          <w:p w:rsidR="00E219C9" w:rsidRPr="00CB0CC8" w:rsidRDefault="00A42D1E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48,0</w:t>
            </w:r>
          </w:p>
        </w:tc>
        <w:tc>
          <w:tcPr>
            <w:tcW w:w="212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19C9" w:rsidRPr="001C1908" w:rsidTr="0009479F">
        <w:trPr>
          <w:trHeight w:val="250"/>
          <w:tblHeader/>
        </w:trPr>
        <w:tc>
          <w:tcPr>
            <w:tcW w:w="675" w:type="dxa"/>
          </w:tcPr>
          <w:p w:rsidR="00E219C9" w:rsidRPr="001C1908" w:rsidRDefault="00E219C9" w:rsidP="00E219C9">
            <w:pPr>
              <w:spacing w:after="0" w:line="240" w:lineRule="auto"/>
              <w:ind w:firstLine="113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</w:t>
            </w:r>
          </w:p>
        </w:tc>
        <w:tc>
          <w:tcPr>
            <w:tcW w:w="3969" w:type="dxa"/>
          </w:tcPr>
          <w:p w:rsidR="00E219C9" w:rsidRPr="001C1908" w:rsidRDefault="00E219C9" w:rsidP="00E21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Удельный расход ТЭ МУ на 1 кв. общей площади</w:t>
            </w:r>
          </w:p>
        </w:tc>
        <w:tc>
          <w:tcPr>
            <w:tcW w:w="127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Гкал/м</w:t>
            </w:r>
            <w:proofErr w:type="gramStart"/>
            <w:r>
              <w:rPr>
                <w:rFonts w:ascii="Times New Roman" w:eastAsia="Calibri" w:hAnsi="Times New Roman" w:cs="Times New Roman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E219C9" w:rsidRPr="00CB0CC8" w:rsidRDefault="00A42D1E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0,</w:t>
            </w:r>
            <w:r w:rsidR="0073332A">
              <w:rPr>
                <w:rFonts w:ascii="Times New Roman" w:eastAsia="Calibri" w:hAnsi="Times New Roman" w:cs="Times New Roman"/>
                <w:color w:val="000000" w:themeColor="text1"/>
              </w:rPr>
              <w:t>0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</w:p>
        </w:tc>
        <w:tc>
          <w:tcPr>
            <w:tcW w:w="3402" w:type="dxa"/>
            <w:vAlign w:val="center"/>
          </w:tcPr>
          <w:p w:rsidR="00E219C9" w:rsidRPr="00CB0CC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B0CC8">
              <w:rPr>
                <w:rFonts w:ascii="Times New Roman" w:eastAsia="Calibri" w:hAnsi="Times New Roman" w:cs="Times New Roman"/>
                <w:color w:val="000000" w:themeColor="text1"/>
              </w:rPr>
              <w:t>0,</w:t>
            </w:r>
            <w:r w:rsidR="0073332A">
              <w:rPr>
                <w:rFonts w:ascii="Times New Roman" w:eastAsia="Calibri" w:hAnsi="Times New Roman" w:cs="Times New Roman"/>
                <w:color w:val="000000" w:themeColor="text1"/>
              </w:rPr>
              <w:t>0</w:t>
            </w:r>
            <w:r w:rsidR="00A42D1E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</w:p>
        </w:tc>
        <w:tc>
          <w:tcPr>
            <w:tcW w:w="212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19C9" w:rsidRPr="001C1908" w:rsidTr="0009479F">
        <w:trPr>
          <w:trHeight w:val="250"/>
          <w:tblHeader/>
        </w:trPr>
        <w:tc>
          <w:tcPr>
            <w:tcW w:w="675" w:type="dxa"/>
          </w:tcPr>
          <w:p w:rsidR="00E219C9" w:rsidRDefault="00E219C9" w:rsidP="00E219C9">
            <w:pPr>
              <w:spacing w:after="0" w:line="240" w:lineRule="auto"/>
              <w:ind w:firstLine="113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2.3</w:t>
            </w:r>
          </w:p>
        </w:tc>
        <w:tc>
          <w:tcPr>
            <w:tcW w:w="3969" w:type="dxa"/>
          </w:tcPr>
          <w:p w:rsidR="00E219C9" w:rsidRDefault="00E219C9" w:rsidP="00E21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Удельный расход холодной воды  на снабжение МУ, на 1 чел. </w:t>
            </w:r>
          </w:p>
        </w:tc>
        <w:tc>
          <w:tcPr>
            <w:tcW w:w="1276" w:type="dxa"/>
            <w:vAlign w:val="center"/>
          </w:tcPr>
          <w:p w:rsidR="00E219C9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м3/чел</w:t>
            </w:r>
          </w:p>
        </w:tc>
        <w:tc>
          <w:tcPr>
            <w:tcW w:w="2977" w:type="dxa"/>
            <w:vAlign w:val="center"/>
          </w:tcPr>
          <w:p w:rsidR="00E219C9" w:rsidRPr="00CB0CC8" w:rsidRDefault="0073332A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5,9</w:t>
            </w:r>
          </w:p>
        </w:tc>
        <w:tc>
          <w:tcPr>
            <w:tcW w:w="3402" w:type="dxa"/>
            <w:vAlign w:val="center"/>
          </w:tcPr>
          <w:p w:rsidR="00E219C9" w:rsidRPr="00CB0CC8" w:rsidRDefault="00A42D1E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5,9</w:t>
            </w:r>
          </w:p>
        </w:tc>
        <w:tc>
          <w:tcPr>
            <w:tcW w:w="212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19C9" w:rsidRPr="001C1908" w:rsidTr="0009479F">
        <w:trPr>
          <w:trHeight w:val="250"/>
          <w:tblHeader/>
        </w:trPr>
        <w:tc>
          <w:tcPr>
            <w:tcW w:w="675" w:type="dxa"/>
          </w:tcPr>
          <w:p w:rsidR="00E219C9" w:rsidRDefault="00E219C9" w:rsidP="00E219C9">
            <w:pPr>
              <w:spacing w:after="0" w:line="240" w:lineRule="auto"/>
              <w:ind w:firstLine="113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2.4</w:t>
            </w:r>
          </w:p>
        </w:tc>
        <w:tc>
          <w:tcPr>
            <w:tcW w:w="3969" w:type="dxa"/>
          </w:tcPr>
          <w:p w:rsidR="00E219C9" w:rsidRDefault="00E219C9" w:rsidP="00E21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Удельный расход природного газа на обеспечение МУ, на 1 чел. </w:t>
            </w:r>
          </w:p>
        </w:tc>
        <w:tc>
          <w:tcPr>
            <w:tcW w:w="1276" w:type="dxa"/>
            <w:vAlign w:val="center"/>
          </w:tcPr>
          <w:p w:rsidR="00E219C9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м3/чел</w:t>
            </w:r>
          </w:p>
        </w:tc>
        <w:tc>
          <w:tcPr>
            <w:tcW w:w="2977" w:type="dxa"/>
            <w:vAlign w:val="center"/>
          </w:tcPr>
          <w:p w:rsidR="00E219C9" w:rsidRPr="00CB0CC8" w:rsidRDefault="0073332A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91,6</w:t>
            </w:r>
          </w:p>
        </w:tc>
        <w:tc>
          <w:tcPr>
            <w:tcW w:w="3402" w:type="dxa"/>
            <w:vAlign w:val="center"/>
          </w:tcPr>
          <w:p w:rsidR="00E219C9" w:rsidRPr="00CB0CC8" w:rsidRDefault="00A42D1E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91,6</w:t>
            </w:r>
          </w:p>
        </w:tc>
        <w:tc>
          <w:tcPr>
            <w:tcW w:w="212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19C9" w:rsidRPr="001C1908" w:rsidTr="00F63C36">
        <w:trPr>
          <w:trHeight w:val="250"/>
          <w:tblHeader/>
        </w:trPr>
        <w:tc>
          <w:tcPr>
            <w:tcW w:w="14425" w:type="dxa"/>
            <w:gridSpan w:val="6"/>
          </w:tcPr>
          <w:p w:rsidR="00E219C9" w:rsidRPr="001C1908" w:rsidRDefault="00E219C9" w:rsidP="00E219C9">
            <w:pPr>
              <w:tabs>
                <w:tab w:val="left" w:pos="640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 Целевые показатели в области энергосбережения и повышения энергетической эффективности в жилищном фонде</w:t>
            </w:r>
          </w:p>
        </w:tc>
      </w:tr>
      <w:tr w:rsidR="00E219C9" w:rsidRPr="001C1908" w:rsidTr="0009479F">
        <w:trPr>
          <w:trHeight w:val="250"/>
          <w:tblHeader/>
        </w:trPr>
        <w:tc>
          <w:tcPr>
            <w:tcW w:w="675" w:type="dxa"/>
          </w:tcPr>
          <w:p w:rsidR="00E219C9" w:rsidRDefault="00E219C9" w:rsidP="00E219C9">
            <w:pPr>
              <w:spacing w:after="0" w:line="240" w:lineRule="auto"/>
              <w:ind w:firstLine="113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3.1 </w:t>
            </w:r>
          </w:p>
        </w:tc>
        <w:tc>
          <w:tcPr>
            <w:tcW w:w="3969" w:type="dxa"/>
          </w:tcPr>
          <w:p w:rsidR="00E219C9" w:rsidRDefault="00E219C9" w:rsidP="00E21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Удельный расход ТЭ в многоквартирных домах (в расчете на 1 кв. метр общей площади)</w:t>
            </w:r>
          </w:p>
        </w:tc>
        <w:tc>
          <w:tcPr>
            <w:tcW w:w="1276" w:type="dxa"/>
            <w:vAlign w:val="center"/>
          </w:tcPr>
          <w:p w:rsidR="00E219C9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Гкал/м</w:t>
            </w:r>
            <w:proofErr w:type="gramStart"/>
            <w:r>
              <w:rPr>
                <w:rFonts w:ascii="Times New Roman" w:eastAsia="Calibri" w:hAnsi="Times New Roman" w:cs="Times New Roman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E219C9" w:rsidRPr="00CB0CC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B0CC8">
              <w:rPr>
                <w:rFonts w:ascii="Times New Roman" w:eastAsia="Calibri" w:hAnsi="Times New Roman" w:cs="Times New Roman"/>
                <w:color w:val="000000" w:themeColor="text1"/>
              </w:rPr>
              <w:t>0,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18</w:t>
            </w:r>
          </w:p>
        </w:tc>
        <w:tc>
          <w:tcPr>
            <w:tcW w:w="3402" w:type="dxa"/>
            <w:vAlign w:val="center"/>
          </w:tcPr>
          <w:p w:rsidR="00E219C9" w:rsidRPr="00CB0CC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B0CC8">
              <w:rPr>
                <w:rFonts w:ascii="Times New Roman" w:eastAsia="Calibri" w:hAnsi="Times New Roman" w:cs="Times New Roman"/>
                <w:color w:val="000000" w:themeColor="text1"/>
              </w:rPr>
              <w:t>0,08</w:t>
            </w:r>
          </w:p>
        </w:tc>
        <w:tc>
          <w:tcPr>
            <w:tcW w:w="212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19C9" w:rsidRPr="001C1908" w:rsidTr="0009479F">
        <w:trPr>
          <w:trHeight w:val="250"/>
          <w:tblHeader/>
        </w:trPr>
        <w:tc>
          <w:tcPr>
            <w:tcW w:w="675" w:type="dxa"/>
          </w:tcPr>
          <w:p w:rsidR="00E219C9" w:rsidRDefault="00E219C9" w:rsidP="00E219C9">
            <w:pPr>
              <w:spacing w:after="0" w:line="240" w:lineRule="auto"/>
              <w:ind w:firstLine="113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3.2</w:t>
            </w:r>
          </w:p>
        </w:tc>
        <w:tc>
          <w:tcPr>
            <w:tcW w:w="3969" w:type="dxa"/>
          </w:tcPr>
          <w:p w:rsidR="00E219C9" w:rsidRDefault="00E219C9" w:rsidP="00E21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Удельный расход холодной воды в многоквартирных домах (в расчете на 1 жителя)</w:t>
            </w:r>
          </w:p>
        </w:tc>
        <w:tc>
          <w:tcPr>
            <w:tcW w:w="1276" w:type="dxa"/>
            <w:vAlign w:val="center"/>
          </w:tcPr>
          <w:p w:rsidR="00E219C9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м3/чел</w:t>
            </w:r>
          </w:p>
        </w:tc>
        <w:tc>
          <w:tcPr>
            <w:tcW w:w="2977" w:type="dxa"/>
            <w:vAlign w:val="center"/>
          </w:tcPr>
          <w:p w:rsidR="00E219C9" w:rsidRPr="00CB0CC8" w:rsidRDefault="00A42D1E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15,61</w:t>
            </w:r>
          </w:p>
        </w:tc>
        <w:tc>
          <w:tcPr>
            <w:tcW w:w="3402" w:type="dxa"/>
            <w:vAlign w:val="center"/>
          </w:tcPr>
          <w:p w:rsidR="00E219C9" w:rsidRPr="00CB0CC8" w:rsidRDefault="0073332A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15,61</w:t>
            </w:r>
          </w:p>
        </w:tc>
        <w:tc>
          <w:tcPr>
            <w:tcW w:w="212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19C9" w:rsidRPr="001C1908" w:rsidTr="0009479F">
        <w:trPr>
          <w:trHeight w:val="250"/>
          <w:tblHeader/>
        </w:trPr>
        <w:tc>
          <w:tcPr>
            <w:tcW w:w="675" w:type="dxa"/>
          </w:tcPr>
          <w:p w:rsidR="00E219C9" w:rsidRDefault="00E219C9" w:rsidP="00E219C9">
            <w:pPr>
              <w:spacing w:after="0" w:line="240" w:lineRule="auto"/>
              <w:ind w:firstLine="113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3.3</w:t>
            </w:r>
          </w:p>
        </w:tc>
        <w:tc>
          <w:tcPr>
            <w:tcW w:w="3969" w:type="dxa"/>
          </w:tcPr>
          <w:p w:rsidR="00E219C9" w:rsidRDefault="00E219C9" w:rsidP="00E21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Удельный расход горячей воды в многоквартирных домах (в расчете на 1 жителя)</w:t>
            </w:r>
          </w:p>
          <w:p w:rsidR="00E219C9" w:rsidRDefault="00E219C9" w:rsidP="00E21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E219C9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м3/чел</w:t>
            </w:r>
          </w:p>
        </w:tc>
        <w:tc>
          <w:tcPr>
            <w:tcW w:w="2977" w:type="dxa"/>
            <w:vAlign w:val="center"/>
          </w:tcPr>
          <w:p w:rsidR="00E219C9" w:rsidRPr="00CB0CC8" w:rsidRDefault="00A42D1E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0,74</w:t>
            </w:r>
          </w:p>
        </w:tc>
        <w:tc>
          <w:tcPr>
            <w:tcW w:w="3402" w:type="dxa"/>
            <w:vAlign w:val="center"/>
          </w:tcPr>
          <w:p w:rsidR="00E219C9" w:rsidRPr="00CB0CC8" w:rsidRDefault="0073332A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0,74</w:t>
            </w:r>
          </w:p>
        </w:tc>
        <w:tc>
          <w:tcPr>
            <w:tcW w:w="212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19C9" w:rsidRPr="001C1908" w:rsidTr="00A6337D">
        <w:trPr>
          <w:trHeight w:val="250"/>
          <w:tblHeader/>
        </w:trPr>
        <w:tc>
          <w:tcPr>
            <w:tcW w:w="675" w:type="dxa"/>
          </w:tcPr>
          <w:p w:rsidR="00E219C9" w:rsidRDefault="00E219C9" w:rsidP="00E219C9">
            <w:pPr>
              <w:spacing w:after="0" w:line="240" w:lineRule="auto"/>
              <w:ind w:firstLine="113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3.4</w:t>
            </w:r>
          </w:p>
        </w:tc>
        <w:tc>
          <w:tcPr>
            <w:tcW w:w="3969" w:type="dxa"/>
          </w:tcPr>
          <w:p w:rsidR="00E219C9" w:rsidRDefault="00E219C9" w:rsidP="00E219C9">
            <w:pPr>
              <w:tabs>
                <w:tab w:val="left" w:pos="1125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Удельный расход ЭЭ в многоквартирных домах  (в расчете на 1 кв. метр общей площади)</w:t>
            </w:r>
          </w:p>
        </w:tc>
        <w:tc>
          <w:tcPr>
            <w:tcW w:w="1276" w:type="dxa"/>
            <w:vAlign w:val="center"/>
          </w:tcPr>
          <w:p w:rsidR="00E219C9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кВт</w:t>
            </w:r>
            <w:r>
              <w:rPr>
                <w:rFonts w:ascii="Times New Roman" w:eastAsia="Calibri" w:hAnsi="Times New Roman" w:cs="Times New Roman"/>
              </w:rPr>
              <w:t>*ч</w:t>
            </w:r>
            <w:r w:rsidRPr="001C1908">
              <w:rPr>
                <w:rFonts w:ascii="Times New Roman" w:eastAsia="Calibri" w:hAnsi="Times New Roman" w:cs="Times New Roman"/>
              </w:rPr>
              <w:t>/м</w:t>
            </w:r>
            <w:proofErr w:type="gramStart"/>
            <w:r w:rsidRPr="001C1908">
              <w:rPr>
                <w:rFonts w:ascii="Times New Roman" w:eastAsia="Calibri" w:hAnsi="Times New Roman" w:cs="Times New Roman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E219C9" w:rsidRPr="00CB0CC8" w:rsidRDefault="00A42D1E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19,0</w:t>
            </w:r>
          </w:p>
        </w:tc>
        <w:tc>
          <w:tcPr>
            <w:tcW w:w="3402" w:type="dxa"/>
            <w:vAlign w:val="center"/>
          </w:tcPr>
          <w:p w:rsidR="00E219C9" w:rsidRPr="00CB0CC8" w:rsidRDefault="0073332A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19,0</w:t>
            </w:r>
          </w:p>
        </w:tc>
        <w:tc>
          <w:tcPr>
            <w:tcW w:w="212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19C9" w:rsidRPr="001C1908" w:rsidTr="0009479F">
        <w:trPr>
          <w:trHeight w:val="250"/>
          <w:tblHeader/>
        </w:trPr>
        <w:tc>
          <w:tcPr>
            <w:tcW w:w="675" w:type="dxa"/>
          </w:tcPr>
          <w:p w:rsidR="00E219C9" w:rsidRDefault="00E219C9" w:rsidP="00E219C9">
            <w:pPr>
              <w:spacing w:after="0" w:line="240" w:lineRule="auto"/>
              <w:ind w:firstLine="113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3.5</w:t>
            </w:r>
          </w:p>
        </w:tc>
        <w:tc>
          <w:tcPr>
            <w:tcW w:w="3969" w:type="dxa"/>
          </w:tcPr>
          <w:p w:rsidR="00E219C9" w:rsidRDefault="00E219C9" w:rsidP="00E21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Удельный расход природного газа в многоквартирных домах с индивидуальными системами газового отопления (в расчете на 1 кв. метр общей площади)</w:t>
            </w:r>
          </w:p>
        </w:tc>
        <w:tc>
          <w:tcPr>
            <w:tcW w:w="1276" w:type="dxa"/>
            <w:vAlign w:val="center"/>
          </w:tcPr>
          <w:p w:rsidR="00E219C9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м3/м</w:t>
            </w:r>
            <w:proofErr w:type="gramStart"/>
            <w:r>
              <w:rPr>
                <w:rFonts w:ascii="Times New Roman" w:eastAsia="Calibri" w:hAnsi="Times New Roman" w:cs="Times New Roman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E219C9" w:rsidRPr="00CB0CC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B0CC8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="00A42D1E">
              <w:rPr>
                <w:rFonts w:ascii="Times New Roman" w:eastAsia="Calibri" w:hAnsi="Times New Roman" w:cs="Times New Roman"/>
                <w:color w:val="000000" w:themeColor="text1"/>
              </w:rPr>
              <w:t>0,4</w:t>
            </w:r>
          </w:p>
        </w:tc>
        <w:tc>
          <w:tcPr>
            <w:tcW w:w="3402" w:type="dxa"/>
            <w:vAlign w:val="center"/>
          </w:tcPr>
          <w:p w:rsidR="00E219C9" w:rsidRPr="00CB0CC8" w:rsidRDefault="0073332A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10,4</w:t>
            </w:r>
          </w:p>
        </w:tc>
        <w:tc>
          <w:tcPr>
            <w:tcW w:w="212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19C9" w:rsidRPr="001C1908" w:rsidTr="00924E9E">
        <w:trPr>
          <w:trHeight w:val="250"/>
          <w:tblHeader/>
        </w:trPr>
        <w:tc>
          <w:tcPr>
            <w:tcW w:w="675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969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402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12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 w:rsidRPr="001C1908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E219C9" w:rsidRPr="001C1908" w:rsidTr="0096287C">
        <w:trPr>
          <w:trHeight w:val="250"/>
          <w:tblHeader/>
        </w:trPr>
        <w:tc>
          <w:tcPr>
            <w:tcW w:w="14425" w:type="dxa"/>
            <w:gridSpan w:val="6"/>
          </w:tcPr>
          <w:p w:rsidR="00E219C9" w:rsidRDefault="00E219C9" w:rsidP="00E219C9">
            <w:pPr>
              <w:tabs>
                <w:tab w:val="left" w:pos="580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 Целевые показатели в области энергосбережения и повышения энергетической эффективности в системах коммунальной инфраструктуры</w:t>
            </w:r>
          </w:p>
          <w:p w:rsidR="00E219C9" w:rsidRPr="001C1908" w:rsidRDefault="00E219C9" w:rsidP="00E219C9">
            <w:pPr>
              <w:tabs>
                <w:tab w:val="left" w:pos="580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19C9" w:rsidRPr="001C1908" w:rsidTr="0009479F">
        <w:trPr>
          <w:trHeight w:val="250"/>
          <w:tblHeader/>
        </w:trPr>
        <w:tc>
          <w:tcPr>
            <w:tcW w:w="675" w:type="dxa"/>
          </w:tcPr>
          <w:p w:rsidR="00E219C9" w:rsidRDefault="00E219C9" w:rsidP="00E219C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3969" w:type="dxa"/>
          </w:tcPr>
          <w:p w:rsidR="00E219C9" w:rsidRDefault="00E219C9" w:rsidP="00E21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Доля потерь ТЭ при ее передачи в общем объеме переданной  ТЭ</w:t>
            </w:r>
            <w:proofErr w:type="gramEnd"/>
          </w:p>
        </w:tc>
        <w:tc>
          <w:tcPr>
            <w:tcW w:w="1276" w:type="dxa"/>
            <w:vAlign w:val="center"/>
          </w:tcPr>
          <w:p w:rsidR="00E219C9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977" w:type="dxa"/>
            <w:vAlign w:val="center"/>
          </w:tcPr>
          <w:p w:rsidR="00E219C9" w:rsidRPr="00C9285A" w:rsidRDefault="00A42D1E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14,5</w:t>
            </w:r>
          </w:p>
        </w:tc>
        <w:tc>
          <w:tcPr>
            <w:tcW w:w="3402" w:type="dxa"/>
            <w:vAlign w:val="center"/>
          </w:tcPr>
          <w:p w:rsidR="00E219C9" w:rsidRPr="00C9285A" w:rsidRDefault="0073332A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14,5</w:t>
            </w:r>
          </w:p>
        </w:tc>
        <w:tc>
          <w:tcPr>
            <w:tcW w:w="212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19C9" w:rsidRPr="001C1908" w:rsidTr="0009479F">
        <w:trPr>
          <w:trHeight w:val="250"/>
          <w:tblHeader/>
        </w:trPr>
        <w:tc>
          <w:tcPr>
            <w:tcW w:w="675" w:type="dxa"/>
          </w:tcPr>
          <w:p w:rsidR="00E219C9" w:rsidRDefault="00E219C9" w:rsidP="00E219C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4.2</w:t>
            </w:r>
          </w:p>
        </w:tc>
        <w:tc>
          <w:tcPr>
            <w:tcW w:w="3969" w:type="dxa"/>
          </w:tcPr>
          <w:p w:rsidR="00E219C9" w:rsidRDefault="00E219C9" w:rsidP="00E21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Удельный расход топлива на выработку ТЭ на котельных</w:t>
            </w:r>
          </w:p>
        </w:tc>
        <w:tc>
          <w:tcPr>
            <w:tcW w:w="1276" w:type="dxa"/>
            <w:vAlign w:val="center"/>
          </w:tcPr>
          <w:p w:rsidR="00E219C9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т.у.т</w:t>
            </w:r>
            <w:proofErr w:type="spellEnd"/>
            <w:r>
              <w:rPr>
                <w:rFonts w:ascii="Times New Roman" w:eastAsia="Calibri" w:hAnsi="Times New Roman" w:cs="Times New Roman"/>
              </w:rPr>
              <w:t>./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млнГкал</w:t>
            </w:r>
            <w:proofErr w:type="spellEnd"/>
          </w:p>
        </w:tc>
        <w:tc>
          <w:tcPr>
            <w:tcW w:w="2977" w:type="dxa"/>
            <w:vAlign w:val="center"/>
          </w:tcPr>
          <w:p w:rsidR="00E219C9" w:rsidRPr="00C9285A" w:rsidRDefault="00A42D1E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169,7</w:t>
            </w:r>
          </w:p>
        </w:tc>
        <w:tc>
          <w:tcPr>
            <w:tcW w:w="3402" w:type="dxa"/>
            <w:vAlign w:val="center"/>
          </w:tcPr>
          <w:p w:rsidR="00E219C9" w:rsidRPr="00C9285A" w:rsidRDefault="0073332A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169,7</w:t>
            </w:r>
          </w:p>
        </w:tc>
        <w:tc>
          <w:tcPr>
            <w:tcW w:w="212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19C9" w:rsidRPr="001C1908" w:rsidTr="0009479F">
        <w:trPr>
          <w:trHeight w:val="250"/>
          <w:tblHeader/>
        </w:trPr>
        <w:tc>
          <w:tcPr>
            <w:tcW w:w="675" w:type="dxa"/>
          </w:tcPr>
          <w:p w:rsidR="00E219C9" w:rsidRDefault="00E219C9" w:rsidP="00E219C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4.3</w:t>
            </w:r>
          </w:p>
        </w:tc>
        <w:tc>
          <w:tcPr>
            <w:tcW w:w="3969" w:type="dxa"/>
          </w:tcPr>
          <w:p w:rsidR="00E219C9" w:rsidRDefault="00E219C9" w:rsidP="00E21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Доля потерь  воды </w:t>
            </w:r>
            <w:proofErr w:type="gramStart"/>
            <w:r>
              <w:rPr>
                <w:rFonts w:ascii="Times New Roman" w:eastAsia="Calibri" w:hAnsi="Times New Roman" w:cs="Times New Roman"/>
              </w:rPr>
              <w:t>при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</w:rPr>
              <w:t>передачи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в общем объеме переданной воды </w:t>
            </w:r>
          </w:p>
        </w:tc>
        <w:tc>
          <w:tcPr>
            <w:tcW w:w="1276" w:type="dxa"/>
            <w:vAlign w:val="center"/>
          </w:tcPr>
          <w:p w:rsidR="00E219C9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977" w:type="dxa"/>
            <w:vAlign w:val="center"/>
          </w:tcPr>
          <w:p w:rsidR="00E219C9" w:rsidRPr="00C9285A" w:rsidRDefault="00A42D1E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29,4</w:t>
            </w:r>
          </w:p>
        </w:tc>
        <w:tc>
          <w:tcPr>
            <w:tcW w:w="3402" w:type="dxa"/>
            <w:vAlign w:val="center"/>
          </w:tcPr>
          <w:p w:rsidR="00E219C9" w:rsidRPr="00C9285A" w:rsidRDefault="0073332A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29,4</w:t>
            </w:r>
          </w:p>
        </w:tc>
        <w:tc>
          <w:tcPr>
            <w:tcW w:w="212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19C9" w:rsidRPr="001C1908" w:rsidTr="0009479F">
        <w:trPr>
          <w:trHeight w:val="250"/>
          <w:tblHeader/>
        </w:trPr>
        <w:tc>
          <w:tcPr>
            <w:tcW w:w="675" w:type="dxa"/>
          </w:tcPr>
          <w:p w:rsidR="00E219C9" w:rsidRDefault="00E219C9" w:rsidP="00E219C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4.4</w:t>
            </w:r>
          </w:p>
        </w:tc>
        <w:tc>
          <w:tcPr>
            <w:tcW w:w="3969" w:type="dxa"/>
          </w:tcPr>
          <w:p w:rsidR="00E219C9" w:rsidRDefault="00E219C9" w:rsidP="00E21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Удельный расход ЭЭ, использованной для передачи (транспортировки) воды в системах водоснабжения (на                      1  куб. метр)</w:t>
            </w:r>
          </w:p>
        </w:tc>
        <w:tc>
          <w:tcPr>
            <w:tcW w:w="1276" w:type="dxa"/>
            <w:vAlign w:val="center"/>
          </w:tcPr>
          <w:p w:rsidR="00E219C9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</w:rPr>
              <w:t>.к</w:t>
            </w:r>
            <w:proofErr w:type="gramEnd"/>
            <w:r>
              <w:rPr>
                <w:rFonts w:ascii="Times New Roman" w:eastAsia="Calibri" w:hAnsi="Times New Roman" w:cs="Times New Roman"/>
              </w:rPr>
              <w:t>Вт*ч/м3</w:t>
            </w:r>
          </w:p>
        </w:tc>
        <w:tc>
          <w:tcPr>
            <w:tcW w:w="2977" w:type="dxa"/>
            <w:vAlign w:val="center"/>
          </w:tcPr>
          <w:p w:rsidR="00E219C9" w:rsidRPr="00C9285A" w:rsidRDefault="00A42D1E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0,8</w:t>
            </w:r>
          </w:p>
        </w:tc>
        <w:tc>
          <w:tcPr>
            <w:tcW w:w="3402" w:type="dxa"/>
            <w:vAlign w:val="center"/>
          </w:tcPr>
          <w:p w:rsidR="00E219C9" w:rsidRPr="00C9285A" w:rsidRDefault="0073332A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0,8</w:t>
            </w:r>
          </w:p>
        </w:tc>
        <w:tc>
          <w:tcPr>
            <w:tcW w:w="212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219C9" w:rsidRPr="001C1908" w:rsidTr="0009479F">
        <w:trPr>
          <w:trHeight w:val="250"/>
          <w:tblHeader/>
        </w:trPr>
        <w:tc>
          <w:tcPr>
            <w:tcW w:w="675" w:type="dxa"/>
          </w:tcPr>
          <w:p w:rsidR="00E219C9" w:rsidRDefault="00E219C9" w:rsidP="00E219C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4.5</w:t>
            </w:r>
          </w:p>
        </w:tc>
        <w:tc>
          <w:tcPr>
            <w:tcW w:w="3969" w:type="dxa"/>
          </w:tcPr>
          <w:p w:rsidR="00E219C9" w:rsidRDefault="00E219C9" w:rsidP="00E219C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Удельный расход ЭЭ, в системах уличного освещения (на 1 кв. метр освещаемой площади с уровнем освещения, соответствующим установленным нормам)</w:t>
            </w:r>
          </w:p>
        </w:tc>
        <w:tc>
          <w:tcPr>
            <w:tcW w:w="1276" w:type="dxa"/>
            <w:vAlign w:val="center"/>
          </w:tcPr>
          <w:p w:rsidR="00E219C9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кВт*ч/кв</w:t>
            </w:r>
            <w:proofErr w:type="gramStart"/>
            <w:r>
              <w:rPr>
                <w:rFonts w:ascii="Times New Roman" w:eastAsia="Calibri" w:hAnsi="Times New Roman" w:cs="Times New Roman"/>
              </w:rPr>
              <w:t>.м</w:t>
            </w:r>
            <w:proofErr w:type="gramEnd"/>
          </w:p>
        </w:tc>
        <w:tc>
          <w:tcPr>
            <w:tcW w:w="2977" w:type="dxa"/>
            <w:vAlign w:val="center"/>
          </w:tcPr>
          <w:p w:rsidR="00E219C9" w:rsidRPr="00C9285A" w:rsidRDefault="00A42D1E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2,2</w:t>
            </w:r>
          </w:p>
        </w:tc>
        <w:tc>
          <w:tcPr>
            <w:tcW w:w="3402" w:type="dxa"/>
            <w:vAlign w:val="center"/>
          </w:tcPr>
          <w:p w:rsidR="00E219C9" w:rsidRPr="00C9285A" w:rsidRDefault="0073332A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2,2</w:t>
            </w:r>
          </w:p>
        </w:tc>
        <w:tc>
          <w:tcPr>
            <w:tcW w:w="2126" w:type="dxa"/>
            <w:vAlign w:val="center"/>
          </w:tcPr>
          <w:p w:rsidR="00E219C9" w:rsidRPr="001C1908" w:rsidRDefault="00E219C9" w:rsidP="00E219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B74559" w:rsidRDefault="00B74559" w:rsidP="00B745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C1908">
        <w:rPr>
          <w:rFonts w:ascii="Times New Roman" w:eastAsia="Times New Roman" w:hAnsi="Times New Roman" w:cs="Times New Roman"/>
          <w:vertAlign w:val="superscript"/>
          <w:lang w:eastAsia="ru-RU"/>
        </w:rPr>
        <w:t>1</w:t>
      </w:r>
      <w:proofErr w:type="gramStart"/>
      <w:r w:rsidRPr="001C1908">
        <w:rPr>
          <w:rFonts w:ascii="Times New Roman" w:eastAsia="Times New Roman" w:hAnsi="Times New Roman" w:cs="Times New Roman"/>
          <w:lang w:eastAsia="ru-RU"/>
        </w:rPr>
        <w:t xml:space="preserve"> В</w:t>
      </w:r>
      <w:proofErr w:type="gramEnd"/>
      <w:r w:rsidRPr="001C1908">
        <w:rPr>
          <w:rFonts w:ascii="Times New Roman" w:eastAsia="Times New Roman" w:hAnsi="Times New Roman" w:cs="Times New Roman"/>
          <w:lang w:eastAsia="ru-RU"/>
        </w:rPr>
        <w:t xml:space="preserve"> таблице кратко указываются причины невыполнения целевых показателей муниципальной программы. Развернутая информация о соответствии достигнутых результатов показателям, установленным муниципальной программой, указывается в ежегодном докладе о ходе реализации муниципальной программы, с указанием причин невыполнения принятых обязательств.</w:t>
      </w:r>
    </w:p>
    <w:p w:rsidR="00E219C9" w:rsidRDefault="00E219C9" w:rsidP="00B745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219C9" w:rsidRPr="001C1908" w:rsidRDefault="00E219C9" w:rsidP="00B745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1502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27"/>
        <w:gridCol w:w="6621"/>
        <w:gridCol w:w="978"/>
      </w:tblGrid>
      <w:tr w:rsidR="00C9285A" w:rsidRPr="001C1908" w:rsidTr="00D31682">
        <w:trPr>
          <w:gridBefore w:val="2"/>
          <w:wBefore w:w="14048" w:type="dxa"/>
          <w:cantSplit/>
          <w:trHeight w:val="240"/>
        </w:trPr>
        <w:tc>
          <w:tcPr>
            <w:tcW w:w="978" w:type="dxa"/>
            <w:textDirection w:val="tbRl"/>
          </w:tcPr>
          <w:p w:rsidR="00C9285A" w:rsidRPr="001C1908" w:rsidRDefault="00C9285A" w:rsidP="003F4C8E">
            <w:pPr>
              <w:ind w:left="113" w:right="113"/>
              <w:rPr>
                <w:rFonts w:ascii="Times New Roman" w:eastAsia="Calibri" w:hAnsi="Times New Roman" w:cs="Times New Roman"/>
              </w:rPr>
            </w:pPr>
          </w:p>
        </w:tc>
      </w:tr>
      <w:tr w:rsidR="00C9285A" w:rsidRPr="006560AC" w:rsidTr="00D31682">
        <w:tc>
          <w:tcPr>
            <w:tcW w:w="7427" w:type="dxa"/>
          </w:tcPr>
          <w:p w:rsidR="00C9285A" w:rsidRPr="006560AC" w:rsidRDefault="00C9285A" w:rsidP="001B12C2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6560AC">
              <w:rPr>
                <w:rFonts w:ascii="Times New Roman" w:hAnsi="Times New Roman" w:cs="Times New Roman"/>
                <w:sz w:val="28"/>
                <w:szCs w:val="26"/>
              </w:rPr>
              <w:t>Утверждаю:</w:t>
            </w:r>
          </w:p>
          <w:p w:rsidR="00DC7BCA" w:rsidRDefault="00DC7BCA" w:rsidP="001B12C2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6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обязанности</w:t>
            </w:r>
          </w:p>
          <w:p w:rsidR="00C9285A" w:rsidRPr="006560AC" w:rsidRDefault="00DC7BCA" w:rsidP="001B12C2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заместителя</w:t>
            </w:r>
            <w:r w:rsidR="00C9285A" w:rsidRPr="006560AC">
              <w:rPr>
                <w:rFonts w:ascii="Times New Roman" w:hAnsi="Times New Roman" w:cs="Times New Roman"/>
                <w:sz w:val="28"/>
                <w:szCs w:val="26"/>
              </w:rPr>
              <w:t xml:space="preserve"> главы муниципального </w:t>
            </w:r>
          </w:p>
          <w:p w:rsidR="00C9285A" w:rsidRPr="006560AC" w:rsidRDefault="00C9285A" w:rsidP="001B12C2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6560AC">
              <w:rPr>
                <w:rFonts w:ascii="Times New Roman" w:hAnsi="Times New Roman" w:cs="Times New Roman"/>
                <w:sz w:val="28"/>
                <w:szCs w:val="26"/>
              </w:rPr>
              <w:t>образования Тбилисский район,</w:t>
            </w:r>
          </w:p>
        </w:tc>
        <w:tc>
          <w:tcPr>
            <w:tcW w:w="7599" w:type="dxa"/>
            <w:gridSpan w:val="2"/>
          </w:tcPr>
          <w:p w:rsidR="00C9285A" w:rsidRPr="006560AC" w:rsidRDefault="00C9285A" w:rsidP="001B12C2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C9285A" w:rsidRPr="006560AC" w:rsidRDefault="00C9285A" w:rsidP="001B12C2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C9285A" w:rsidRPr="006560AC" w:rsidRDefault="00C9285A" w:rsidP="001B12C2">
            <w:pPr>
              <w:jc w:val="right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C9285A" w:rsidRPr="006560AC" w:rsidTr="00D31682">
        <w:tc>
          <w:tcPr>
            <w:tcW w:w="7427" w:type="dxa"/>
          </w:tcPr>
          <w:p w:rsidR="00C9285A" w:rsidRPr="006560AC" w:rsidRDefault="00C9285A" w:rsidP="001B12C2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6560AC">
              <w:rPr>
                <w:rFonts w:ascii="Times New Roman" w:hAnsi="Times New Roman" w:cs="Times New Roman"/>
                <w:sz w:val="28"/>
                <w:szCs w:val="26"/>
              </w:rPr>
              <w:t>начальник</w:t>
            </w:r>
            <w:r w:rsidR="00DC7BCA">
              <w:rPr>
                <w:rFonts w:ascii="Times New Roman" w:hAnsi="Times New Roman" w:cs="Times New Roman"/>
                <w:sz w:val="28"/>
                <w:szCs w:val="26"/>
              </w:rPr>
              <w:t>а</w:t>
            </w:r>
            <w:r w:rsidRPr="006560AC">
              <w:rPr>
                <w:rFonts w:ascii="Times New Roman" w:hAnsi="Times New Roman" w:cs="Times New Roman"/>
                <w:sz w:val="28"/>
                <w:szCs w:val="26"/>
              </w:rPr>
              <w:t xml:space="preserve"> управления  по ЖКХ,</w:t>
            </w:r>
          </w:p>
          <w:p w:rsidR="00C9285A" w:rsidRPr="006560AC" w:rsidRDefault="00C9285A" w:rsidP="001B12C2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 w:rsidRPr="006560AC">
              <w:rPr>
                <w:rFonts w:ascii="Times New Roman" w:hAnsi="Times New Roman" w:cs="Times New Roman"/>
                <w:sz w:val="28"/>
                <w:szCs w:val="26"/>
              </w:rPr>
              <w:t>строительству, архитектуре</w:t>
            </w:r>
          </w:p>
        </w:tc>
        <w:tc>
          <w:tcPr>
            <w:tcW w:w="7599" w:type="dxa"/>
            <w:gridSpan w:val="2"/>
          </w:tcPr>
          <w:p w:rsidR="00C9285A" w:rsidRPr="006560AC" w:rsidRDefault="00C9285A" w:rsidP="001B12C2">
            <w:pPr>
              <w:jc w:val="right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C9285A" w:rsidRPr="006560AC" w:rsidRDefault="00C9285A" w:rsidP="006560AC">
            <w:pPr>
              <w:ind w:left="4940" w:right="34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560AC">
              <w:rPr>
                <w:rFonts w:ascii="Times New Roman" w:hAnsi="Times New Roman" w:cs="Times New Roman"/>
                <w:sz w:val="28"/>
                <w:szCs w:val="26"/>
              </w:rPr>
              <w:t xml:space="preserve">                                                         </w:t>
            </w:r>
            <w:r w:rsidR="00D31682" w:rsidRPr="006560AC">
              <w:rPr>
                <w:rFonts w:ascii="Times New Roman" w:hAnsi="Times New Roman" w:cs="Times New Roman"/>
                <w:sz w:val="28"/>
                <w:szCs w:val="26"/>
              </w:rPr>
              <w:t xml:space="preserve">                                          </w:t>
            </w:r>
            <w:r w:rsidR="00DC7BCA"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r w:rsidR="00FC4AC4">
              <w:rPr>
                <w:rFonts w:ascii="Times New Roman" w:hAnsi="Times New Roman" w:cs="Times New Roman"/>
                <w:sz w:val="28"/>
                <w:szCs w:val="26"/>
              </w:rPr>
              <w:t xml:space="preserve">                  А.С. Сергеев</w:t>
            </w:r>
            <w:bookmarkStart w:id="0" w:name="_GoBack"/>
            <w:bookmarkEnd w:id="0"/>
          </w:p>
        </w:tc>
      </w:tr>
    </w:tbl>
    <w:p w:rsidR="00C9285A" w:rsidRPr="006560AC" w:rsidRDefault="00C9285A">
      <w:pPr>
        <w:spacing w:after="0" w:line="240" w:lineRule="auto"/>
        <w:rPr>
          <w:rFonts w:ascii="Times New Roman" w:hAnsi="Times New Roman" w:cs="Times New Roman"/>
        </w:rPr>
      </w:pPr>
    </w:p>
    <w:p w:rsidR="006560AC" w:rsidRPr="006560AC" w:rsidRDefault="006560A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599"/>
      </w:tblGrid>
      <w:tr w:rsidR="00C9285A" w:rsidRPr="006560AC" w:rsidTr="001B12C2">
        <w:tc>
          <w:tcPr>
            <w:tcW w:w="7393" w:type="dxa"/>
          </w:tcPr>
          <w:p w:rsidR="00C9285A" w:rsidRPr="006560AC" w:rsidRDefault="00C9285A" w:rsidP="001B12C2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6560AC">
              <w:rPr>
                <w:rFonts w:ascii="Times New Roman" w:hAnsi="Times New Roman" w:cs="Times New Roman"/>
                <w:sz w:val="28"/>
                <w:szCs w:val="26"/>
              </w:rPr>
              <w:t>Выполнил:</w:t>
            </w:r>
          </w:p>
          <w:p w:rsidR="00C9285A" w:rsidRPr="006560AC" w:rsidRDefault="00C9285A" w:rsidP="001B12C2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6560AC">
              <w:rPr>
                <w:rFonts w:ascii="Times New Roman" w:hAnsi="Times New Roman" w:cs="Times New Roman"/>
                <w:sz w:val="28"/>
                <w:szCs w:val="26"/>
              </w:rPr>
              <w:t>Ведущий специалист отдела по ЖКХ,</w:t>
            </w:r>
          </w:p>
          <w:p w:rsidR="00C9285A" w:rsidRPr="006560AC" w:rsidRDefault="00C9285A" w:rsidP="001B12C2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6560AC">
              <w:rPr>
                <w:rFonts w:ascii="Times New Roman" w:hAnsi="Times New Roman" w:cs="Times New Roman"/>
                <w:sz w:val="28"/>
                <w:szCs w:val="26"/>
              </w:rPr>
              <w:t>транспорту, связи и капитальному строительству,</w:t>
            </w:r>
          </w:p>
          <w:p w:rsidR="00C9285A" w:rsidRPr="006560AC" w:rsidRDefault="00C9285A" w:rsidP="001B12C2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6560AC">
              <w:rPr>
                <w:rFonts w:ascii="Times New Roman" w:hAnsi="Times New Roman" w:cs="Times New Roman"/>
                <w:sz w:val="28"/>
                <w:szCs w:val="26"/>
              </w:rPr>
              <w:t>управления по ЖКХ, строительству, архитектуре</w:t>
            </w:r>
          </w:p>
        </w:tc>
        <w:tc>
          <w:tcPr>
            <w:tcW w:w="7599" w:type="dxa"/>
          </w:tcPr>
          <w:p w:rsidR="00C9285A" w:rsidRPr="006560AC" w:rsidRDefault="00C9285A" w:rsidP="001B12C2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C9285A" w:rsidRPr="006560AC" w:rsidRDefault="00C9285A" w:rsidP="001B12C2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C9285A" w:rsidRPr="006560AC" w:rsidRDefault="00C9285A" w:rsidP="001B12C2">
            <w:pPr>
              <w:jc w:val="right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C9285A" w:rsidRPr="006560AC" w:rsidRDefault="00192BD3" w:rsidP="00192BD3">
            <w:pPr>
              <w:ind w:right="317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                                                                            Д.С. Силаева</w:t>
            </w:r>
          </w:p>
        </w:tc>
      </w:tr>
    </w:tbl>
    <w:p w:rsidR="00C9285A" w:rsidRPr="006560AC" w:rsidRDefault="00C9285A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C9285A" w:rsidRPr="006560AC" w:rsidSect="00DC7BCA">
      <w:pgSz w:w="16838" w:h="11906" w:orient="landscape"/>
      <w:pgMar w:top="0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7AAE"/>
    <w:rsid w:val="00056CC9"/>
    <w:rsid w:val="00067AAE"/>
    <w:rsid w:val="0009479F"/>
    <w:rsid w:val="001076AB"/>
    <w:rsid w:val="00123B11"/>
    <w:rsid w:val="00192BD3"/>
    <w:rsid w:val="001C1908"/>
    <w:rsid w:val="001D192E"/>
    <w:rsid w:val="00203210"/>
    <w:rsid w:val="002100BB"/>
    <w:rsid w:val="00223144"/>
    <w:rsid w:val="00253E72"/>
    <w:rsid w:val="0027547E"/>
    <w:rsid w:val="003442C7"/>
    <w:rsid w:val="003B7132"/>
    <w:rsid w:val="003F4C8E"/>
    <w:rsid w:val="004649E7"/>
    <w:rsid w:val="00493B60"/>
    <w:rsid w:val="004D2F74"/>
    <w:rsid w:val="00520DBD"/>
    <w:rsid w:val="00542AAC"/>
    <w:rsid w:val="005513F5"/>
    <w:rsid w:val="005544AD"/>
    <w:rsid w:val="005A52A0"/>
    <w:rsid w:val="005D4F69"/>
    <w:rsid w:val="00615FCB"/>
    <w:rsid w:val="006560AC"/>
    <w:rsid w:val="006B4966"/>
    <w:rsid w:val="007126CB"/>
    <w:rsid w:val="0073332A"/>
    <w:rsid w:val="007D56BE"/>
    <w:rsid w:val="0080519B"/>
    <w:rsid w:val="00816541"/>
    <w:rsid w:val="00822FC8"/>
    <w:rsid w:val="008522DA"/>
    <w:rsid w:val="008E6F0A"/>
    <w:rsid w:val="008F3949"/>
    <w:rsid w:val="00927BE1"/>
    <w:rsid w:val="00930AFE"/>
    <w:rsid w:val="00931A81"/>
    <w:rsid w:val="00983D85"/>
    <w:rsid w:val="00A42D1E"/>
    <w:rsid w:val="00AB559C"/>
    <w:rsid w:val="00AC4CF4"/>
    <w:rsid w:val="00B74559"/>
    <w:rsid w:val="00C8003C"/>
    <w:rsid w:val="00C9285A"/>
    <w:rsid w:val="00CB0CC8"/>
    <w:rsid w:val="00CE24BF"/>
    <w:rsid w:val="00D31682"/>
    <w:rsid w:val="00D9256B"/>
    <w:rsid w:val="00DC7BCA"/>
    <w:rsid w:val="00E219C9"/>
    <w:rsid w:val="00EB523C"/>
    <w:rsid w:val="00F14C23"/>
    <w:rsid w:val="00F3536F"/>
    <w:rsid w:val="00F5208A"/>
    <w:rsid w:val="00FC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21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19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0AEF1-12E6-4C95-AFB1-E1B018064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40</cp:revision>
  <cp:lastPrinted>2025-02-27T06:05:00Z</cp:lastPrinted>
  <dcterms:created xsi:type="dcterms:W3CDTF">2018-01-09T11:39:00Z</dcterms:created>
  <dcterms:modified xsi:type="dcterms:W3CDTF">2025-02-27T06:06:00Z</dcterms:modified>
</cp:coreProperties>
</file>